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BDBF24" w14:textId="0B62F28E" w:rsidR="00531E96" w:rsidRDefault="00531E96" w:rsidP="00531E96">
      <w:pPr>
        <w:jc w:val="right"/>
        <w:rPr>
          <w:noProof/>
        </w:rPr>
      </w:pPr>
      <w:r>
        <w:rPr>
          <w:noProof/>
        </w:rPr>
        <w:t>Monday 3</w:t>
      </w:r>
      <w:r w:rsidRPr="00531E96">
        <w:rPr>
          <w:noProof/>
          <w:vertAlign w:val="superscript"/>
        </w:rPr>
        <w:t>rd</w:t>
      </w:r>
      <w:r>
        <w:rPr>
          <w:noProof/>
        </w:rPr>
        <w:t xml:space="preserve"> February 2025</w:t>
      </w:r>
    </w:p>
    <w:p w14:paraId="7578882A" w14:textId="1D0A2242" w:rsidR="00FC7060" w:rsidRDefault="00FC7060">
      <w:pPr>
        <w:rPr>
          <w:noProof/>
        </w:rPr>
      </w:pPr>
      <w:r>
        <w:rPr>
          <w:noProof/>
        </w:rPr>
        <w:t xml:space="preserve">Dear </w:t>
      </w:r>
      <w:r w:rsidR="00FD1CEE">
        <w:rPr>
          <w:noProof/>
        </w:rPr>
        <w:t>Parents and Carers,</w:t>
      </w:r>
    </w:p>
    <w:p w14:paraId="6E499B13" w14:textId="7EC9653D" w:rsidR="00FD0D9C" w:rsidRDefault="00FD0D9C">
      <w:pPr>
        <w:rPr>
          <w:noProof/>
        </w:rPr>
      </w:pPr>
      <w:r>
        <w:rPr>
          <w:noProof/>
        </w:rPr>
        <w:t xml:space="preserve">This week it is </w:t>
      </w:r>
      <w:hyperlink r:id="rId7" w:history="1">
        <w:r w:rsidR="00C46BC4" w:rsidRPr="00C46BC4">
          <w:rPr>
            <w:rStyle w:val="Hyperlink"/>
            <w:noProof/>
          </w:rPr>
          <w:t>Children's Mental Health Week</w:t>
        </w:r>
      </w:hyperlink>
      <w:r w:rsidR="00C46BC4">
        <w:rPr>
          <w:noProof/>
        </w:rPr>
        <w:t xml:space="preserve"> </w:t>
      </w:r>
      <w:r>
        <w:rPr>
          <w:noProof/>
        </w:rPr>
        <w:t xml:space="preserve">with the focus on </w:t>
      </w:r>
      <w:r w:rsidRPr="00FD0D9C">
        <w:rPr>
          <w:b/>
          <w:bCs/>
          <w:noProof/>
        </w:rPr>
        <w:t>Know Yourself, Grow Yourself</w:t>
      </w:r>
      <w:r>
        <w:rPr>
          <w:noProof/>
        </w:rPr>
        <w:t>. In school we will be exploring how</w:t>
      </w:r>
      <w:r>
        <w:rPr>
          <w:noProof/>
          <w:lang w:val="en-US"/>
        </w:rPr>
        <w:t xml:space="preserve"> when </w:t>
      </w:r>
      <w:r w:rsidRPr="00FD0D9C">
        <w:rPr>
          <w:noProof/>
          <w:lang w:val="en-US"/>
        </w:rPr>
        <w:t xml:space="preserve">we take notice of ourselves and how we feel, we are able to make better choices and be more connected with our feelings and behaviours. </w:t>
      </w:r>
    </w:p>
    <w:p w14:paraId="2C0C980A" w14:textId="04B26EBA" w:rsidR="00FC7060" w:rsidRDefault="00FD0D9C">
      <w:pPr>
        <w:rPr>
          <w:noProof/>
        </w:rPr>
      </w:pPr>
      <w:r>
        <w:rPr>
          <w:noProof/>
        </w:rPr>
        <w:t>As part of Children’s Mental Health Week we thought it would be useful to revisit</w:t>
      </w:r>
      <w:r w:rsidR="00C46BC4">
        <w:rPr>
          <w:noProof/>
        </w:rPr>
        <w:t xml:space="preserve"> with you, our parents and carers, </w:t>
      </w:r>
      <w:r>
        <w:rPr>
          <w:noProof/>
        </w:rPr>
        <w:t xml:space="preserve"> how we explore and talk about emotions in </w:t>
      </w:r>
      <w:r w:rsidR="00C46BC4">
        <w:rPr>
          <w:noProof/>
        </w:rPr>
        <w:t xml:space="preserve">school using </w:t>
      </w:r>
      <w:r w:rsidR="00FC7060">
        <w:rPr>
          <w:noProof/>
        </w:rPr>
        <w:t xml:space="preserve"> ‘</w:t>
      </w:r>
      <w:r w:rsidR="00C46BC4">
        <w:rPr>
          <w:noProof/>
        </w:rPr>
        <w:t xml:space="preserve">The </w:t>
      </w:r>
      <w:r w:rsidR="00FC7060">
        <w:rPr>
          <w:noProof/>
        </w:rPr>
        <w:t>Zones of Regulation’, an intervention which helps children</w:t>
      </w:r>
      <w:r w:rsidR="00C46BC4">
        <w:rPr>
          <w:noProof/>
        </w:rPr>
        <w:t xml:space="preserve"> recognise and</w:t>
      </w:r>
      <w:r w:rsidR="00FC7060">
        <w:rPr>
          <w:noProof/>
        </w:rPr>
        <w:t xml:space="preserve"> manage emotions (self-regulation). </w:t>
      </w:r>
      <w:r w:rsidR="002F295E">
        <w:rPr>
          <w:noProof/>
        </w:rPr>
        <w:t>From time to time all of us</w:t>
      </w:r>
      <w:r w:rsidR="00C46BC4">
        <w:rPr>
          <w:noProof/>
        </w:rPr>
        <w:t xml:space="preserve"> </w:t>
      </w:r>
      <w:r w:rsidR="002F295E">
        <w:rPr>
          <w:noProof/>
        </w:rPr>
        <w:t>find it hard to manage strong feelings such as worry, anger, restlessness, fear or tiredness and this stops us getting on with our day effectively.</w:t>
      </w:r>
      <w:r w:rsidR="00FC7060">
        <w:rPr>
          <w:noProof/>
        </w:rPr>
        <w:t xml:space="preserve"> It is important that we work together to teach all of our children good coping and regulation strategies so they have the tools to help</w:t>
      </w:r>
      <w:r w:rsidR="002F295E">
        <w:rPr>
          <w:noProof/>
        </w:rPr>
        <w:t xml:space="preserve"> </w:t>
      </w:r>
      <w:r w:rsidR="00FC7060">
        <w:rPr>
          <w:noProof/>
        </w:rPr>
        <w:t xml:space="preserve">themselves when they </w:t>
      </w:r>
      <w:r w:rsidR="002F295E">
        <w:rPr>
          <w:noProof/>
        </w:rPr>
        <w:t xml:space="preserve">experience these emotions. </w:t>
      </w:r>
    </w:p>
    <w:p w14:paraId="7A3176F2" w14:textId="77777777" w:rsidR="002F295E" w:rsidRDefault="002F295E">
      <w:pPr>
        <w:rPr>
          <w:noProof/>
        </w:rPr>
      </w:pPr>
    </w:p>
    <w:p w14:paraId="56AD0E69" w14:textId="77777777" w:rsidR="002F295E" w:rsidRPr="00B80050" w:rsidRDefault="002F295E">
      <w:pPr>
        <w:rPr>
          <w:b/>
          <w:noProof/>
        </w:rPr>
      </w:pPr>
      <w:r w:rsidRPr="00B80050">
        <w:rPr>
          <w:b/>
          <w:noProof/>
        </w:rPr>
        <w:t>We aim to help children to:</w:t>
      </w:r>
    </w:p>
    <w:p w14:paraId="480EAC95" w14:textId="4C4E7632" w:rsidR="002F295E" w:rsidRDefault="002F295E" w:rsidP="002F295E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t>Recognise when they are in the different zones and learn how to change or stay in the zone they are in</w:t>
      </w:r>
    </w:p>
    <w:p w14:paraId="75FFB32E" w14:textId="77777777" w:rsidR="002F295E" w:rsidRDefault="002F295E" w:rsidP="002F295E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t>Increase their emotional vocabulary so they can explain how they are feeling</w:t>
      </w:r>
    </w:p>
    <w:p w14:paraId="6D89F0DB" w14:textId="77777777" w:rsidR="00FC7060" w:rsidRDefault="002F295E" w:rsidP="00B80050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t>Identify a range of calming and alerting strategies that will help them</w:t>
      </w:r>
    </w:p>
    <w:p w14:paraId="5FE9F938" w14:textId="77777777" w:rsidR="00616690" w:rsidRDefault="00616690">
      <w:r w:rsidRPr="00616690">
        <w:rPr>
          <w:noProof/>
        </w:rPr>
        <w:lastRenderedPageBreak/>
        <w:drawing>
          <wp:inline distT="0" distB="0" distL="0" distR="0" wp14:anchorId="003CBF17" wp14:editId="357B75A7">
            <wp:extent cx="5731510" cy="422275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2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234F30" w14:textId="79194590" w:rsidR="00B80050" w:rsidRDefault="00B80050">
      <w:r>
        <w:t xml:space="preserve">We teach children that everyone experiences all the </w:t>
      </w:r>
      <w:r w:rsidR="00FD1CEE">
        <w:t>z</w:t>
      </w:r>
      <w:r>
        <w:t xml:space="preserve">ones. For example, the red and yellow zones are not ‘bad’ or ‘naughty’ </w:t>
      </w:r>
      <w:r w:rsidR="00FD1CEE">
        <w:t>z</w:t>
      </w:r>
      <w:r>
        <w:t xml:space="preserve">ones. All the </w:t>
      </w:r>
      <w:r w:rsidR="00FD1CEE">
        <w:t>z</w:t>
      </w:r>
      <w:r>
        <w:t>ones are expected at one time or another and all the zones are okay.</w:t>
      </w:r>
    </w:p>
    <w:p w14:paraId="06A19C1D" w14:textId="77777777" w:rsidR="00B80050" w:rsidRDefault="00B80050"/>
    <w:p w14:paraId="60D9BF7A" w14:textId="598E952E" w:rsidR="00B80050" w:rsidRDefault="00B80050">
      <w:pPr>
        <w:rPr>
          <w:b/>
        </w:rPr>
      </w:pPr>
      <w:r w:rsidRPr="00B80050">
        <w:rPr>
          <w:b/>
        </w:rPr>
        <w:t>How can you help your child use the Zones of Regulation at home?</w:t>
      </w:r>
    </w:p>
    <w:p w14:paraId="1C938E87" w14:textId="4C29761B" w:rsidR="00B80050" w:rsidRDefault="00B80050" w:rsidP="00B80050">
      <w:pPr>
        <w:pStyle w:val="ListParagraph"/>
        <w:numPr>
          <w:ilvl w:val="0"/>
          <w:numId w:val="2"/>
        </w:numPr>
      </w:pPr>
      <w:r>
        <w:t xml:space="preserve">Model the zones by identifying your own feelings using </w:t>
      </w:r>
      <w:r w:rsidR="00FD1CEE">
        <w:t>z</w:t>
      </w:r>
      <w:r>
        <w:t>ones language in front of your child (e.g. “I’m frustrated. I think I am in the yellow zone.”)</w:t>
      </w:r>
    </w:p>
    <w:p w14:paraId="63CFA2DD" w14:textId="5BD7A6B0" w:rsidR="00B80050" w:rsidRDefault="00B80050" w:rsidP="00B80050">
      <w:pPr>
        <w:pStyle w:val="ListParagraph"/>
        <w:numPr>
          <w:ilvl w:val="0"/>
          <w:numId w:val="2"/>
        </w:numPr>
      </w:pPr>
      <w:r>
        <w:t xml:space="preserve">Talk about what tool you will use to be in the appropriate Zone (e.g. “I need to take four deep breathes to help me get back to the </w:t>
      </w:r>
      <w:r w:rsidR="00FD1CEE">
        <w:t>g</w:t>
      </w:r>
      <w:r>
        <w:t xml:space="preserve">reen </w:t>
      </w:r>
      <w:r w:rsidR="00FD1CEE">
        <w:t>z</w:t>
      </w:r>
      <w:r>
        <w:t>one.”)</w:t>
      </w:r>
    </w:p>
    <w:p w14:paraId="2FA7DF9D" w14:textId="297CFA92" w:rsidR="00B80050" w:rsidRDefault="00B80050" w:rsidP="00B80050">
      <w:pPr>
        <w:pStyle w:val="ListParagraph"/>
        <w:numPr>
          <w:ilvl w:val="0"/>
          <w:numId w:val="2"/>
        </w:numPr>
      </w:pPr>
      <w:r>
        <w:t>At t</w:t>
      </w:r>
      <w:r w:rsidR="00FD1CEE">
        <w:t>i</w:t>
      </w:r>
      <w:r>
        <w:t>mes wonder which</w:t>
      </w:r>
      <w:r w:rsidR="0067678A">
        <w:t xml:space="preserve"> </w:t>
      </w:r>
      <w:r w:rsidR="00FD1CEE">
        <w:t>z</w:t>
      </w:r>
      <w:r w:rsidR="0067678A">
        <w:t xml:space="preserve">one your child is in or discuss which </w:t>
      </w:r>
      <w:r w:rsidR="00FD1CEE">
        <w:t>z</w:t>
      </w:r>
      <w:r w:rsidR="0067678A">
        <w:t xml:space="preserve">one a character in a film/ book might be in. (e.g. You look sleepy. Are you in the </w:t>
      </w:r>
      <w:r w:rsidR="00FD1CEE">
        <w:t>b</w:t>
      </w:r>
      <w:r w:rsidR="0067678A">
        <w:t xml:space="preserve">lue </w:t>
      </w:r>
      <w:r w:rsidR="00FD1CEE">
        <w:t>zo</w:t>
      </w:r>
      <w:r w:rsidR="0067678A">
        <w:t>ne?)</w:t>
      </w:r>
    </w:p>
    <w:p w14:paraId="563A5004" w14:textId="14D94660" w:rsidR="0067678A" w:rsidRDefault="0067678A" w:rsidP="00B80050">
      <w:pPr>
        <w:pStyle w:val="ListParagraph"/>
        <w:numPr>
          <w:ilvl w:val="0"/>
          <w:numId w:val="2"/>
        </w:numPr>
      </w:pPr>
      <w:r>
        <w:t xml:space="preserve">Regular </w:t>
      </w:r>
      <w:r w:rsidR="00FD1CEE">
        <w:t>c</w:t>
      </w:r>
      <w:r>
        <w:t xml:space="preserve">heck-ins. “How are you feeling now?” and “What tools can you use to get back into </w:t>
      </w:r>
      <w:r w:rsidR="00FD1CEE">
        <w:t>g</w:t>
      </w:r>
      <w:r>
        <w:t>reen?”</w:t>
      </w:r>
    </w:p>
    <w:p w14:paraId="161C9C52" w14:textId="34CB34C3" w:rsidR="0067678A" w:rsidRDefault="0067678A" w:rsidP="00B80050">
      <w:pPr>
        <w:pStyle w:val="ListParagraph"/>
        <w:numPr>
          <w:ilvl w:val="0"/>
          <w:numId w:val="2"/>
        </w:numPr>
      </w:pPr>
      <w:r>
        <w:t xml:space="preserve">Share how their behaviour is affecting your zone. For example, if they are in the </w:t>
      </w:r>
      <w:r w:rsidR="00FD1CEE">
        <w:t>g</w:t>
      </w:r>
      <w:r>
        <w:t xml:space="preserve">reen </w:t>
      </w:r>
      <w:r w:rsidR="00FD1CEE">
        <w:t>z</w:t>
      </w:r>
      <w:r>
        <w:t xml:space="preserve">one, you could comment that their behaviour is also helping you feel happy/go into the </w:t>
      </w:r>
      <w:r w:rsidR="00FD1CEE">
        <w:t>g</w:t>
      </w:r>
      <w:r>
        <w:t xml:space="preserve">reen </w:t>
      </w:r>
      <w:r w:rsidR="00FD1CEE">
        <w:t>z</w:t>
      </w:r>
      <w:r>
        <w:t>one.</w:t>
      </w:r>
    </w:p>
    <w:p w14:paraId="62A5BAB9" w14:textId="77777777" w:rsidR="0067678A" w:rsidRDefault="0067678A" w:rsidP="00B80050">
      <w:pPr>
        <w:pStyle w:val="ListParagraph"/>
        <w:numPr>
          <w:ilvl w:val="0"/>
          <w:numId w:val="2"/>
        </w:numPr>
      </w:pPr>
      <w:r>
        <w:t>Praise and encourage your child when they share which zone they are in.</w:t>
      </w:r>
    </w:p>
    <w:p w14:paraId="0AF9293F" w14:textId="77777777" w:rsidR="0067678A" w:rsidRDefault="0067678A" w:rsidP="0067678A"/>
    <w:p w14:paraId="6327A92C" w14:textId="4DFDE6E4" w:rsidR="0067678A" w:rsidRDefault="0067678A" w:rsidP="0067678A">
      <w:pPr>
        <w:rPr>
          <w:b/>
        </w:rPr>
      </w:pPr>
      <w:r w:rsidRPr="0067678A">
        <w:rPr>
          <w:b/>
        </w:rPr>
        <w:t>Where can I find out more about the zones of regulation?</w:t>
      </w:r>
    </w:p>
    <w:p w14:paraId="0391E032" w14:textId="77777777" w:rsidR="0067678A" w:rsidRDefault="00300106" w:rsidP="0067678A">
      <w:hyperlink r:id="rId9" w:history="1">
        <w:r w:rsidR="0067678A" w:rsidRPr="007C1FA7">
          <w:rPr>
            <w:rStyle w:val="Hyperlink"/>
          </w:rPr>
          <w:t>www.zonesofregulation.com</w:t>
        </w:r>
      </w:hyperlink>
    </w:p>
    <w:p w14:paraId="7AE63B95" w14:textId="5D04BFF2" w:rsidR="00FD1CEE" w:rsidRDefault="00C46BC4" w:rsidP="0067678A">
      <w:r>
        <w:t xml:space="preserve">We hope you find this information useful. </w:t>
      </w:r>
      <w:r w:rsidR="003120F5">
        <w:t>Please speak to your child’s teacher</w:t>
      </w:r>
      <w:r w:rsidR="003F3B43">
        <w:t xml:space="preserve"> </w:t>
      </w:r>
      <w:r w:rsidR="003120F5">
        <w:t xml:space="preserve">if you wish to discuss the zones of regulation further or if you have any questions. </w:t>
      </w:r>
    </w:p>
    <w:p w14:paraId="2FE60638" w14:textId="4E0C777D" w:rsidR="00FD1CEE" w:rsidRDefault="00FD1CEE" w:rsidP="0067678A">
      <w:r>
        <w:t xml:space="preserve">Kind Regards, </w:t>
      </w:r>
    </w:p>
    <w:p w14:paraId="4F50D8F1" w14:textId="07EF068E" w:rsidR="00FD1CEE" w:rsidRPr="00C46BC4" w:rsidRDefault="00FD1CEE" w:rsidP="0067678A">
      <w:pPr>
        <w:rPr>
          <w:rFonts w:cstheme="minorHAnsi"/>
          <w:sz w:val="28"/>
          <w:szCs w:val="28"/>
        </w:rPr>
      </w:pPr>
      <w:r w:rsidRPr="00C46BC4">
        <w:rPr>
          <w:rFonts w:cstheme="minorHAnsi"/>
          <w:sz w:val="28"/>
          <w:szCs w:val="28"/>
        </w:rPr>
        <w:t>Mrs Moira Duffy</w:t>
      </w:r>
    </w:p>
    <w:p w14:paraId="77DB2C5B" w14:textId="1A4491C4" w:rsidR="00FD1CEE" w:rsidRDefault="00FD1CEE" w:rsidP="0067678A">
      <w:r>
        <w:t>VSF PSHER Lead</w:t>
      </w:r>
    </w:p>
    <w:p w14:paraId="68076F11" w14:textId="504BCA0B" w:rsidR="0067678A" w:rsidRPr="0067678A" w:rsidRDefault="00C46BC4" w:rsidP="0067678A">
      <w:r>
        <w:t>Lead Teacher North Crawley CE First School</w:t>
      </w:r>
      <w:bookmarkStart w:id="0" w:name="_GoBack"/>
      <w:bookmarkEnd w:id="0"/>
    </w:p>
    <w:sectPr w:rsidR="0067678A" w:rsidRPr="0067678A" w:rsidSect="005E658D">
      <w:headerReference w:type="default" r:id="rId10"/>
      <w:pgSz w:w="11906" w:h="16838"/>
      <w:pgMar w:top="284" w:right="1440" w:bottom="284" w:left="1440" w:header="0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DB5D62" w14:textId="77777777" w:rsidR="00300106" w:rsidRDefault="00300106" w:rsidP="00C40645">
      <w:pPr>
        <w:spacing w:after="0" w:line="240" w:lineRule="auto"/>
      </w:pPr>
      <w:r>
        <w:separator/>
      </w:r>
    </w:p>
  </w:endnote>
  <w:endnote w:type="continuationSeparator" w:id="0">
    <w:p w14:paraId="5EA54C6B" w14:textId="77777777" w:rsidR="00300106" w:rsidRDefault="00300106" w:rsidP="00C40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F27A2A" w14:textId="77777777" w:rsidR="00300106" w:rsidRDefault="00300106" w:rsidP="00C40645">
      <w:pPr>
        <w:spacing w:after="0" w:line="240" w:lineRule="auto"/>
      </w:pPr>
      <w:r>
        <w:separator/>
      </w:r>
    </w:p>
  </w:footnote>
  <w:footnote w:type="continuationSeparator" w:id="0">
    <w:p w14:paraId="65CCBE40" w14:textId="77777777" w:rsidR="00300106" w:rsidRDefault="00300106" w:rsidP="00C406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12ADD7" w14:textId="11A7E1C3" w:rsidR="00C40645" w:rsidRDefault="00C40645" w:rsidP="00C40645">
    <w:pPr>
      <w:pStyle w:val="paragraph"/>
      <w:spacing w:before="0" w:beforeAutospacing="0" w:after="0" w:afterAutospacing="0"/>
      <w:jc w:val="right"/>
      <w:textAlignment w:val="baseline"/>
      <w:rPr>
        <w:rFonts w:ascii="Segoe UI" w:hAnsi="Segoe UI"/>
        <w:sz w:val="18"/>
        <w:szCs w:val="18"/>
      </w:rPr>
    </w:pPr>
    <w:r>
      <w:rPr>
        <w:rStyle w:val="eop"/>
        <w:sz w:val="20"/>
        <w:szCs w:val="20"/>
      </w:rPr>
      <w:t> </w:t>
    </w:r>
  </w:p>
  <w:p w14:paraId="23A40EEA" w14:textId="77777777" w:rsidR="00C40645" w:rsidRDefault="00C40645" w:rsidP="00C40645">
    <w:pPr>
      <w:pStyle w:val="paragraph"/>
      <w:spacing w:before="0" w:beforeAutospacing="0" w:after="0" w:afterAutospacing="0"/>
      <w:jc w:val="right"/>
      <w:textAlignment w:val="baseline"/>
      <w:rPr>
        <w:rFonts w:ascii="Segoe UI" w:hAnsi="Segoe UI"/>
        <w:sz w:val="18"/>
        <w:szCs w:val="18"/>
      </w:rPr>
    </w:pPr>
    <w:r>
      <w:rPr>
        <w:rStyle w:val="eop"/>
        <w:sz w:val="20"/>
        <w:szCs w:val="20"/>
      </w:rPr>
      <w:t> </w:t>
    </w:r>
  </w:p>
  <w:p w14:paraId="67DCD995" w14:textId="2CEC3B01" w:rsidR="00C40645" w:rsidRDefault="00C40645" w:rsidP="00C40645">
    <w:pPr>
      <w:pStyle w:val="paragraph"/>
      <w:spacing w:before="0" w:beforeAutospacing="0" w:after="0" w:afterAutospacing="0"/>
      <w:jc w:val="right"/>
      <w:textAlignment w:val="baseline"/>
      <w:rPr>
        <w:rFonts w:ascii="Segoe UI" w:hAnsi="Segoe UI"/>
        <w:sz w:val="18"/>
        <w:szCs w:val="18"/>
      </w:rPr>
    </w:pPr>
    <w:r>
      <w:rPr>
        <w:rStyle w:val="eop"/>
        <w:sz w:val="20"/>
        <w:szCs w:val="20"/>
      </w:rPr>
      <w:t> </w:t>
    </w:r>
  </w:p>
  <w:p w14:paraId="1E941A46" w14:textId="42823779" w:rsidR="00C40645" w:rsidRDefault="00C40645" w:rsidP="00C40645">
    <w:pPr>
      <w:pStyle w:val="paragraph"/>
      <w:spacing w:before="0" w:beforeAutospacing="0" w:after="0" w:afterAutospacing="0"/>
      <w:jc w:val="center"/>
      <w:textAlignment w:val="baseline"/>
      <w:rPr>
        <w:rFonts w:ascii="Segoe UI" w:hAnsi="Segoe UI"/>
        <w:sz w:val="18"/>
        <w:szCs w:val="18"/>
      </w:rPr>
    </w:pPr>
    <w:r>
      <w:rPr>
        <w:rFonts w:ascii="Segoe UI" w:hAnsi="Segoe UI"/>
        <w:noProof/>
        <w:sz w:val="18"/>
        <w:szCs w:val="18"/>
      </w:rPr>
      <w:drawing>
        <wp:inline distT="0" distB="0" distL="0" distR="0" wp14:anchorId="7984CA0F" wp14:editId="37FB65EE">
          <wp:extent cx="1352550" cy="1095375"/>
          <wp:effectExtent l="0" t="0" r="0" b="0"/>
          <wp:docPr id="3" name="Picture 3" descr="C:\Users\JMynard\AppData\Local\Microsoft\Windows\INetCache\Content.MSO\5B9D1028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JMynard\AppData\Local\Microsoft\Windows\INetCache\Content.MSO\5B9D1028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C0AD8C" w14:textId="77777777" w:rsidR="00C40645" w:rsidRDefault="00C40645" w:rsidP="00C40645">
    <w:pPr>
      <w:pStyle w:val="paragraph"/>
      <w:spacing w:before="0" w:beforeAutospacing="0" w:after="0" w:afterAutospacing="0"/>
      <w:jc w:val="center"/>
      <w:textAlignment w:val="baseline"/>
      <w:rPr>
        <w:rFonts w:ascii="Segoe UI" w:hAnsi="Segoe UI"/>
        <w:sz w:val="18"/>
        <w:szCs w:val="18"/>
      </w:rPr>
    </w:pPr>
    <w:r>
      <w:rPr>
        <w:rStyle w:val="eop"/>
        <w:sz w:val="20"/>
        <w:szCs w:val="20"/>
      </w:rPr>
      <w:t> </w:t>
    </w:r>
  </w:p>
  <w:p w14:paraId="24CE9D97" w14:textId="77777777" w:rsidR="00C40645" w:rsidRDefault="00C40645" w:rsidP="00C40645">
    <w:pPr>
      <w:pStyle w:val="paragraph"/>
      <w:spacing w:before="0" w:beforeAutospacing="0" w:after="0" w:afterAutospacing="0"/>
      <w:jc w:val="center"/>
      <w:textAlignment w:val="baseline"/>
      <w:rPr>
        <w:rFonts w:ascii="Segoe UI" w:hAnsi="Segoe UI"/>
        <w:sz w:val="18"/>
        <w:szCs w:val="18"/>
      </w:rPr>
    </w:pPr>
    <w:proofErr w:type="spellStart"/>
    <w:r>
      <w:rPr>
        <w:rStyle w:val="normaltextrun"/>
        <w:sz w:val="20"/>
        <w:szCs w:val="20"/>
      </w:rPr>
      <w:t>Sherington</w:t>
    </w:r>
    <w:proofErr w:type="spellEnd"/>
    <w:r>
      <w:rPr>
        <w:rStyle w:val="normaltextrun"/>
        <w:sz w:val="20"/>
        <w:szCs w:val="20"/>
      </w:rPr>
      <w:t> CE School</w:t>
    </w:r>
    <w:r>
      <w:rPr>
        <w:rStyle w:val="eop"/>
        <w:sz w:val="20"/>
        <w:szCs w:val="20"/>
      </w:rPr>
      <w:t> </w:t>
    </w:r>
  </w:p>
  <w:p w14:paraId="25807982" w14:textId="77777777" w:rsidR="00C40645" w:rsidRDefault="00C40645" w:rsidP="00C40645">
    <w:pPr>
      <w:pStyle w:val="paragraph"/>
      <w:spacing w:before="0" w:beforeAutospacing="0" w:after="0" w:afterAutospacing="0"/>
      <w:jc w:val="center"/>
      <w:textAlignment w:val="baseline"/>
      <w:rPr>
        <w:rFonts w:ascii="Segoe UI" w:hAnsi="Segoe UI"/>
        <w:sz w:val="18"/>
        <w:szCs w:val="18"/>
      </w:rPr>
    </w:pPr>
    <w:r>
      <w:rPr>
        <w:rStyle w:val="normaltextrun"/>
        <w:sz w:val="20"/>
        <w:szCs w:val="20"/>
      </w:rPr>
      <w:t xml:space="preserve">School Lane, </w:t>
    </w:r>
    <w:proofErr w:type="spellStart"/>
    <w:r>
      <w:rPr>
        <w:rStyle w:val="normaltextrun"/>
        <w:sz w:val="20"/>
        <w:szCs w:val="20"/>
      </w:rPr>
      <w:t>Sherington</w:t>
    </w:r>
    <w:proofErr w:type="spellEnd"/>
    <w:r>
      <w:rPr>
        <w:rStyle w:val="normaltextrun"/>
        <w:sz w:val="20"/>
        <w:szCs w:val="20"/>
      </w:rPr>
      <w:t>, Newport Pagnell, MK16 9NF</w:t>
    </w:r>
    <w:r>
      <w:rPr>
        <w:rStyle w:val="eop"/>
        <w:sz w:val="20"/>
        <w:szCs w:val="20"/>
      </w:rPr>
      <w:t> </w:t>
    </w:r>
  </w:p>
  <w:p w14:paraId="4CC226EC" w14:textId="1EE5FB7F" w:rsidR="00C40645" w:rsidRDefault="00C40645" w:rsidP="00C40645">
    <w:pPr>
      <w:pStyle w:val="paragraph"/>
      <w:spacing w:before="0" w:beforeAutospacing="0" w:after="0" w:afterAutospacing="0"/>
      <w:jc w:val="center"/>
      <w:textAlignment w:val="baseline"/>
      <w:rPr>
        <w:rFonts w:ascii="Segoe UI" w:hAnsi="Segoe UI"/>
        <w:sz w:val="18"/>
        <w:szCs w:val="18"/>
      </w:rPr>
    </w:pPr>
    <w:r>
      <w:rPr>
        <w:rStyle w:val="normaltextrun"/>
        <w:sz w:val="20"/>
        <w:szCs w:val="20"/>
      </w:rPr>
      <w:t>Tel: 01908 </w:t>
    </w:r>
    <w:proofErr w:type="gramStart"/>
    <w:r>
      <w:rPr>
        <w:rStyle w:val="normaltextrun"/>
        <w:sz w:val="20"/>
        <w:szCs w:val="20"/>
      </w:rPr>
      <w:t>218247</w:t>
    </w:r>
    <w:r>
      <w:rPr>
        <w:rStyle w:val="normaltextrun"/>
        <w:sz w:val="20"/>
        <w:szCs w:val="20"/>
      </w:rPr>
      <w:t>  Email</w:t>
    </w:r>
    <w:proofErr w:type="gramEnd"/>
    <w:r>
      <w:rPr>
        <w:rStyle w:val="normaltextrun"/>
        <w:sz w:val="20"/>
        <w:szCs w:val="20"/>
      </w:rPr>
      <w:t>: </w:t>
    </w:r>
    <w:hyperlink r:id="rId2" w:tgtFrame="_blank" w:history="1">
      <w:r>
        <w:rPr>
          <w:rStyle w:val="normaltextrun"/>
          <w:color w:val="0563C1"/>
          <w:sz w:val="20"/>
          <w:szCs w:val="20"/>
          <w:u w:val="single"/>
        </w:rPr>
        <w:t>office@sheringtonschool.co.uk</w:t>
      </w:r>
    </w:hyperlink>
    <w:r>
      <w:rPr>
        <w:rStyle w:val="eop"/>
        <w:sz w:val="20"/>
        <w:szCs w:val="20"/>
      </w:rPr>
      <w:t> </w:t>
    </w:r>
  </w:p>
  <w:p w14:paraId="4F5C1C80" w14:textId="77777777" w:rsidR="00C40645" w:rsidRDefault="00C40645" w:rsidP="00C40645">
    <w:pPr>
      <w:pStyle w:val="paragraph"/>
      <w:spacing w:before="0" w:beforeAutospacing="0" w:after="0" w:afterAutospacing="0"/>
      <w:jc w:val="center"/>
      <w:textAlignment w:val="baseline"/>
      <w:rPr>
        <w:rFonts w:ascii="Segoe UI" w:hAnsi="Segoe UI"/>
        <w:sz w:val="18"/>
        <w:szCs w:val="18"/>
      </w:rPr>
    </w:pPr>
    <w:r>
      <w:rPr>
        <w:rStyle w:val="normaltextrun"/>
        <w:sz w:val="20"/>
        <w:szCs w:val="20"/>
      </w:rPr>
      <w:t>Executive Headteacher: Emma Wallace</w:t>
    </w:r>
    <w:r>
      <w:rPr>
        <w:rStyle w:val="eop"/>
        <w:sz w:val="20"/>
        <w:szCs w:val="20"/>
      </w:rPr>
      <w:t> </w:t>
    </w:r>
  </w:p>
  <w:p w14:paraId="2EBB396B" w14:textId="205FAE21" w:rsidR="00C40645" w:rsidRDefault="00C40645">
    <w:pPr>
      <w:pStyle w:val="Header"/>
    </w:pPr>
  </w:p>
  <w:p w14:paraId="63E3C41D" w14:textId="77777777" w:rsidR="00C40645" w:rsidRDefault="00C406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E25DE"/>
    <w:multiLevelType w:val="hybridMultilevel"/>
    <w:tmpl w:val="D8885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6D6211"/>
    <w:multiLevelType w:val="hybridMultilevel"/>
    <w:tmpl w:val="104EE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690"/>
    <w:rsid w:val="002F295E"/>
    <w:rsid w:val="00300106"/>
    <w:rsid w:val="003120F5"/>
    <w:rsid w:val="003F3B43"/>
    <w:rsid w:val="00531E96"/>
    <w:rsid w:val="005E658D"/>
    <w:rsid w:val="00616690"/>
    <w:rsid w:val="0067678A"/>
    <w:rsid w:val="00804F6A"/>
    <w:rsid w:val="00917977"/>
    <w:rsid w:val="00B80050"/>
    <w:rsid w:val="00C40645"/>
    <w:rsid w:val="00C46BC4"/>
    <w:rsid w:val="00DF6416"/>
    <w:rsid w:val="00E8597A"/>
    <w:rsid w:val="00FC7060"/>
    <w:rsid w:val="00FD0D9C"/>
    <w:rsid w:val="00FD1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59677E"/>
  <w15:chartTrackingRefBased/>
  <w15:docId w15:val="{531B1499-5CEF-486A-AA58-1FC5CE2B6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9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7678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678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FD0D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406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0645"/>
  </w:style>
  <w:style w:type="paragraph" w:styleId="Footer">
    <w:name w:val="footer"/>
    <w:basedOn w:val="Normal"/>
    <w:link w:val="FooterChar"/>
    <w:uiPriority w:val="99"/>
    <w:unhideWhenUsed/>
    <w:rsid w:val="00C406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0645"/>
  </w:style>
  <w:style w:type="paragraph" w:customStyle="1" w:styleId="paragraph">
    <w:name w:val="paragraph"/>
    <w:basedOn w:val="Normal"/>
    <w:rsid w:val="00C40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C40645"/>
  </w:style>
  <w:style w:type="character" w:customStyle="1" w:styleId="normaltextrun">
    <w:name w:val="normaltextrun"/>
    <w:basedOn w:val="DefaultParagraphFont"/>
    <w:rsid w:val="00C406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31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2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0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7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04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childrensmentalhealthweek.org.uk/familie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onesofregulation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sheringtonschool.co.uk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Moira Duffy</dc:creator>
  <cp:keywords/>
  <dc:description/>
  <cp:lastModifiedBy>Jenna Mynard</cp:lastModifiedBy>
  <cp:revision>3</cp:revision>
  <cp:lastPrinted>2025-01-27T19:56:00Z</cp:lastPrinted>
  <dcterms:created xsi:type="dcterms:W3CDTF">2025-02-03T11:39:00Z</dcterms:created>
  <dcterms:modified xsi:type="dcterms:W3CDTF">2025-02-03T11:39:00Z</dcterms:modified>
</cp:coreProperties>
</file>